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E783" w14:textId="77777777" w:rsidR="00BD7058" w:rsidRDefault="00000000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0FFB9DFE" wp14:editId="42E8C961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>Százhalombatta Város Önkormányzata Képviselő-testületének 5/2026. (V. 21.) önkormányzati rendelete</w:t>
      </w:r>
    </w:p>
    <w:p w14:paraId="6CDA647A" w14:textId="77777777" w:rsidR="00BD7058" w:rsidRDefault="00000000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az Önkormányzat által fenntartott intézmények keretében történő, személyes gondoskodást nyújtó szolgáltatásokról</w:t>
      </w:r>
    </w:p>
    <w:p w14:paraId="114D9F00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Százhalombatta Város Önkormányzata a helyi önkormányzatokról szóló 1990. évi LXV. törvény 16. § (1) bekezdésében, a szociális igazgatásról és szociális ellátásokról szóló 1993. évi III. törvény (továbbiakban: Szt.) 92. § (1) és (2) bekezdésében foglalt felhatalmazás alapján </w:t>
      </w:r>
    </w:p>
    <w:p w14:paraId="69D96E15" w14:textId="77777777" w:rsidR="00BD7058" w:rsidRDefault="00000000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[2] a személyes gondoskodást nyújtó szolgáltatások formáiról, igénybevételük módjáról és a szolgáltatásért fizetendő térítési díjakról az alábbi rendeletet alkotja: </w:t>
      </w:r>
    </w:p>
    <w:p w14:paraId="5561067A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064250EA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által fenntartott intézmények keretében történő, személyes gondoskodást nyújtó szolgáltatásokról szóló 13/2007. (VI.13.) önkormányzati rendelet 4. §-a helyébe a következő rendelkezés lép:</w:t>
      </w:r>
    </w:p>
    <w:p w14:paraId="3926C546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„4. §</w:t>
      </w:r>
    </w:p>
    <w:p w14:paraId="1F6AE4F9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Az étkeztetés intézményi térítési díja 2 150 Ft/nap/fő, amennyiben az ételadag kiszállításra kerül 2 435 Ft/nap/fő.</w:t>
      </w:r>
    </w:p>
    <w:p w14:paraId="62DEF66D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Ezt a bekezdést hatályon kívül helyezte a 4/2023. (III.03.) sz. rendelet 5.§-a. </w:t>
      </w:r>
    </w:p>
    <w:p w14:paraId="1EA0A8DD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Ezt a bekezdést hatályon kívül helyezte a 4/2023. (III.03.) sz. rendelet 5.§-a. </w:t>
      </w:r>
    </w:p>
    <w:p w14:paraId="147AE407" w14:textId="77777777" w:rsidR="00BD7058" w:rsidRDefault="00000000">
      <w:pPr>
        <w:pStyle w:val="Szvegtrzs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Az étkeztetés jogosultsági feltételeire a következő szempontok az irányadók különösen: aki nyugdíjas koránál, egészségi állapotánál, fogyatékosságánál, pszichiátriai-vagy szenvedélybetegségénél, hajléktalanságánál fogva mozgásában, életvitelében, önellátási képességében részben vagy egészben akadályoztatva, korlátozva van. A fogyatékosságra, pszichiátriai-vagy szenvedélybetegségre vonatkozóan megfelelő orvosi igazolás, vagy arra tekintettel folyósított ellátás bizonyítására alkalmas dokumentum kérelemhez való csatolása szükséges. A hajléktalanságra vonatkozóan a hajléktalan-ellátásokat nyújtó szervezet javaslata, szociális helyzet igazolására családgondozói javaslat, a munkanélküliség igazolására az illetékes közigazgatási szerv által kiállított igazolás vagy a munkanélküliség alapján folyósított pénzbeli ellátásról szóló dokumentum szükséges.”</w:t>
      </w:r>
    </w:p>
    <w:p w14:paraId="498AADCB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683A28FF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által fenntartott intézmények keretében történő, személyes gondoskodást nyújtó szolgáltatásokról szóló 13/2007. (VI.13.) önkormányzati rendelet 9. §-a helyébe a következő rendelkezés lép:</w:t>
      </w:r>
    </w:p>
    <w:p w14:paraId="1A43C031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„9. §</w:t>
      </w:r>
    </w:p>
    <w:p w14:paraId="3430CD73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 házi segítségnyújtás - szociális segítés számított intézményi térítési díja: 4 840 Ft/óra. A házi segítségnyújtás - személyi gondozás számított intézményi térítési díja: 4 840 Ft/óra.</w:t>
      </w:r>
    </w:p>
    <w:p w14:paraId="4F4690B7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(2) Ezt a bekezdést hatályon kívül helyezte a 4/2023. (III.03.) sz. rendelet 5.§-a. </w:t>
      </w:r>
    </w:p>
    <w:p w14:paraId="612A9173" w14:textId="77777777" w:rsidR="00BD7058" w:rsidRDefault="00000000">
      <w:pPr>
        <w:pStyle w:val="Szvegtrzs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Ezt a bekezdést hatályon kívül helyezte a 4/2023. (III.03.) sz. rendelet 5.§-</w:t>
      </w:r>
      <w:proofErr w:type="gramStart"/>
      <w:r>
        <w:rPr>
          <w:rFonts w:ascii="Times New Roman" w:hAnsi="Times New Roman"/>
        </w:rPr>
        <w:t>a. ”</w:t>
      </w:r>
      <w:proofErr w:type="gramEnd"/>
    </w:p>
    <w:p w14:paraId="391AC1DE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528C3A5D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által fenntartott intézmények keretében történő, személyes gondoskodást nyújtó szolgáltatásokról szóló 13/2007. (VI.13.) önkormányzati rendelet 13. §-a helyébe a következő rendelkezés lép:</w:t>
      </w:r>
    </w:p>
    <w:p w14:paraId="68A7DE05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„13. §</w:t>
      </w:r>
    </w:p>
    <w:p w14:paraId="0AFD56A9" w14:textId="77777777" w:rsidR="00BD7058" w:rsidRDefault="00000000">
      <w:pPr>
        <w:pStyle w:val="Szvegtrzs"/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 nyújtható nappali ellátás annak a személynek, aki mozgáskorlátozottsága, vagy egyéb betegsége miatt sem egyedül, sem segítséggel nem képes a szolgáltatást igénybe venni, aki fertőző beteg, kórokozó-hordozó, továbbá aki bármely okból (pl. alkoholizmus, szellemi leépülés) a közösségi életvitelre alkalmatlan.”</w:t>
      </w:r>
    </w:p>
    <w:p w14:paraId="33F25A00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14:paraId="73738C36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által fenntartott intézmények keretében történő, személyes gondoskodást nyújtó szolgáltatásokról szóló 13/2007. (VI.13.) önkormányzati rendelet 15. §-a helyébe a következő rendelkezés lép:</w:t>
      </w:r>
    </w:p>
    <w:p w14:paraId="32D6E822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„15. §</w:t>
      </w:r>
    </w:p>
    <w:p w14:paraId="79942535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Az idősek nappali ellátásában a számított intézményi térítési díj összege – étkezés </w:t>
      </w:r>
      <w:proofErr w:type="gramStart"/>
      <w:r>
        <w:rPr>
          <w:rFonts w:ascii="Times New Roman" w:hAnsi="Times New Roman"/>
        </w:rPr>
        <w:t>igénybe vétele</w:t>
      </w:r>
      <w:proofErr w:type="gramEnd"/>
      <w:r>
        <w:rPr>
          <w:rFonts w:ascii="Times New Roman" w:hAnsi="Times New Roman"/>
        </w:rPr>
        <w:t xml:space="preserve"> nélkül </w:t>
      </w:r>
      <w:proofErr w:type="gramStart"/>
      <w:r>
        <w:rPr>
          <w:rFonts w:ascii="Times New Roman" w:hAnsi="Times New Roman"/>
        </w:rPr>
        <w:t>– :</w:t>
      </w:r>
      <w:proofErr w:type="gramEnd"/>
      <w:r>
        <w:rPr>
          <w:rFonts w:ascii="Times New Roman" w:hAnsi="Times New Roman"/>
        </w:rPr>
        <w:t xml:space="preserve"> 5 105 Ft /nap/fő.</w:t>
      </w:r>
    </w:p>
    <w:p w14:paraId="43645FAF" w14:textId="77777777" w:rsidR="00BD7058" w:rsidRDefault="00000000">
      <w:pPr>
        <w:pStyle w:val="Szvegtrzs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Az intézményi térítési díj összege az (1) bekezdés esetében a térítési díj 0%-a, azaz 0,- Ft/nap/fő.”</w:t>
      </w:r>
    </w:p>
    <w:p w14:paraId="7CB7991B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§</w:t>
      </w:r>
    </w:p>
    <w:p w14:paraId="2A79AD87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által fenntartott intézmények keretében történő, személyes gondoskodást nyújtó szolgáltatásokról szóló 13/2007. (VI.13.) önkormányzati rendelet 20/A. §-a helyébe a következő rendelkezés lép:</w:t>
      </w:r>
    </w:p>
    <w:p w14:paraId="1902CC51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„20/A. §</w:t>
      </w:r>
    </w:p>
    <w:p w14:paraId="1B6502B7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Ha az életkoruk, egészségi állapotuk, valamint szociális helyzetük miatt a rászorult személyekről az alapszolgáltatások keretében nem lehet gondoskodni, a rászorultakat állapotuknak és helyzetüknek megfelelő szakosított ellátási formában kell gondozni.</w:t>
      </w:r>
    </w:p>
    <w:p w14:paraId="0D25DE4E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 szakosított ellátási formákat igénybe vevő személyek ellátásáról, az állapotuk változásáról, valamint a részükre biztosított gondozási, terápiás, valamint ápolási, illetve egyéb szolgáltatások tartalmáról - a külön jogszabályban meghatározott tartalommal - gondozási tervet kell készíteni.</w:t>
      </w:r>
    </w:p>
    <w:p w14:paraId="00CE162E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Az időskorúak tartós bentlakást biztosító ellátásával az önmaguk ellátására nem, vagy csak folyamatos segítséggel képes személyek napi legalább háromszori étkeztetéséről, szükség szerint ruházattal, illetve textíliával való ellátásáról, mentális gondozásáról, a külön jogszabályban meghatározott egészségügyi ellátásáról kell gondoskodni, feltéve, hogy ellátásuk más módon nem oldható meg.</w:t>
      </w:r>
    </w:p>
    <w:p w14:paraId="7D358CE4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(4) Az időskorúak tartós bentlakásos otthonában a számított intézményi térítési díj összege: 19 865 Ft/nap/fő, azaz 595 950 Ft/hó/fő.</w:t>
      </w:r>
    </w:p>
    <w:p w14:paraId="0A6B1127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Az intézményi térítési díj 10 245 Ft/nap/fő, azaz 307 350 Ft/hó/fő azzal, hogy nem haladhatja meg a Szt. vonatkozó rendelkezéseiben foglaltak alapján kiszámított mértéket.</w:t>
      </w:r>
    </w:p>
    <w:p w14:paraId="487DA9A8" w14:textId="77777777" w:rsidR="00BD7058" w:rsidRDefault="00000000">
      <w:pPr>
        <w:pStyle w:val="Szvegtrzs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Az időskorúak tartós bentlakásos otthonában valamennyi férőhely vonatkozásában 2026. június 1-jétől az egyszeri fizetendő belépési hozzájárulás mértéke 1 500 000 Ft/fő.”</w:t>
      </w:r>
    </w:p>
    <w:p w14:paraId="17E27D7B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§</w:t>
      </w:r>
    </w:p>
    <w:p w14:paraId="66F49D4A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által fenntartott intézmények keretében történő, személyes gondoskodást nyújtó szolgáltatásokról szóló 13/2007. (VI.13.) önkormányzati rendelet 24. §-a helyébe a következő rendelkezés lép:</w:t>
      </w:r>
    </w:p>
    <w:p w14:paraId="51431645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„24. §</w:t>
      </w:r>
    </w:p>
    <w:p w14:paraId="15BA2E9C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A személyes gondoskodást nyújtó ellátásokért az Szt. 114. § (2) bekezdés a) pontja alapján az igénybe vevőnek, vagy a (2) bekezdés </w:t>
      </w:r>
      <w:proofErr w:type="gramStart"/>
      <w:r>
        <w:rPr>
          <w:rFonts w:ascii="Times New Roman" w:hAnsi="Times New Roman"/>
        </w:rPr>
        <w:t>b)-</w:t>
      </w:r>
      <w:proofErr w:type="gramEnd"/>
      <w:r>
        <w:rPr>
          <w:rFonts w:ascii="Times New Roman" w:hAnsi="Times New Roman"/>
        </w:rPr>
        <w:t xml:space="preserve">e) pontjában meghatározott személyeknek kell a megállapított személyi térítési díjat megfizetni. </w:t>
      </w:r>
    </w:p>
    <w:p w14:paraId="229ACC79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A szociális alapellátások térítési díj megállapítására vonatkozó szabályokat, a személyes gondoskodást nyújtó szociális ellátások térítési díjáról szóló 29/1993. (I1.17.) Korm. rendelet tartalmazza. </w:t>
      </w:r>
    </w:p>
    <w:p w14:paraId="27A30178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Hatáskörébe tartozó ügyekben az intézményvezető megvizsgálja, hogy az igényelt ellátás feltételei fennállnak-e. Az intézményvezető megállapítja a személyi térítési díjakat és kijelöli a fizetésre kötelezett személyt. A térítési díjról, a fizetés módjáról és az ellátás megkezdésének feltételeiről a kérelmezőt értesíti. A kötelezett által fizetendő személyi térítési díj összegéről, a fizetés módjáról és az ellátás feltételeiről az intézményvezető az ellátás igénybevételének megkezdése előtt megállapodást köt az ellátottal, illetve – amennyiben személyük nem azonos – a fizetésre </w:t>
      </w:r>
      <w:proofErr w:type="spellStart"/>
      <w:r>
        <w:rPr>
          <w:rFonts w:ascii="Times New Roman" w:hAnsi="Times New Roman"/>
        </w:rPr>
        <w:t>kötelezettel</w:t>
      </w:r>
      <w:proofErr w:type="spellEnd"/>
      <w:r>
        <w:rPr>
          <w:rFonts w:ascii="Times New Roman" w:hAnsi="Times New Roman"/>
        </w:rPr>
        <w:t xml:space="preserve">. A megállapodás feltételeiről, valamint a személyi térítési díj felülvizsgálata esetén előzetesen írásban értesíti a személyi térítési díj fizetésére </w:t>
      </w:r>
      <w:proofErr w:type="gramStart"/>
      <w:r>
        <w:rPr>
          <w:rFonts w:ascii="Times New Roman" w:hAnsi="Times New Roman"/>
        </w:rPr>
        <w:t>kötelezettet</w:t>
      </w:r>
      <w:proofErr w:type="gramEnd"/>
      <w:r>
        <w:rPr>
          <w:rFonts w:ascii="Times New Roman" w:hAnsi="Times New Roman"/>
        </w:rPr>
        <w:t xml:space="preserve"> illetve az ellátottat. Fenntartó az intézményvezető javaslata alapján </w:t>
      </w:r>
      <w:proofErr w:type="spellStart"/>
      <w:r>
        <w:rPr>
          <w:rFonts w:ascii="Times New Roman" w:hAnsi="Times New Roman"/>
        </w:rPr>
        <w:t>méltányosságot</w:t>
      </w:r>
      <w:proofErr w:type="spellEnd"/>
      <w:r>
        <w:rPr>
          <w:rFonts w:ascii="Times New Roman" w:hAnsi="Times New Roman"/>
        </w:rPr>
        <w:t xml:space="preserve"> gyakorolhat a térítési díj megfizetése tekintetében.</w:t>
      </w:r>
    </w:p>
    <w:p w14:paraId="337C2552" w14:textId="77777777" w:rsidR="00BD7058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Az intézményvezető és az ellátást igénybe vevő közötti megállapodás az Szt. 94/C. (3) bekezdésében foglaltakat tartalmazza.</w:t>
      </w:r>
    </w:p>
    <w:p w14:paraId="3CB094A1" w14:textId="77777777" w:rsidR="00BD7058" w:rsidRDefault="00000000">
      <w:pPr>
        <w:pStyle w:val="Szvegtrzs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Az intézményvezető döntése ellen panasszal lehet élni. A panasszal kapcsolatos eljárási szabályokra az Szt. 94/E. § (14) bekezdésében foglaltak az irányadók.”</w:t>
      </w:r>
    </w:p>
    <w:p w14:paraId="5D42B629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§</w:t>
      </w:r>
    </w:p>
    <w:p w14:paraId="63531C48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Hatályát veszti az Önkormányzat által fenntartott intézmények keretében történő, személyes gondoskodást nyújtó szolgáltatásokról szóló 13/2007. (VI.13.) önkormányzati rendelet 17–19. §-a.</w:t>
      </w:r>
    </w:p>
    <w:p w14:paraId="13081C8D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D97A8D6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62E4109B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A4DB1B7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329DDB8D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2E4C64DE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2BF29BD0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0670EAC0" w14:textId="77777777" w:rsidR="00BD7058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§</w:t>
      </w:r>
    </w:p>
    <w:p w14:paraId="3DEC02BD" w14:textId="77777777" w:rsidR="00BD7058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a rendelet 2026. június 1-jén lép hatályba.</w:t>
      </w:r>
    </w:p>
    <w:p w14:paraId="6E36BBC0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2DD2675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4CD98DB" w14:textId="77777777" w:rsidR="00456D34" w:rsidRDefault="00456D34" w:rsidP="00456D34">
      <w:pPr>
        <w:tabs>
          <w:tab w:val="left" w:pos="567"/>
          <w:tab w:val="left" w:pos="2127"/>
          <w:tab w:val="left" w:pos="2694"/>
          <w:tab w:val="right" w:pos="9070"/>
        </w:tabs>
        <w:ind w:left="709" w:hanging="709"/>
      </w:pPr>
      <w:r w:rsidRPr="002C64F7">
        <w:t>Százhalombatta, 2026. május 21.</w:t>
      </w:r>
    </w:p>
    <w:p w14:paraId="1E6DD6D0" w14:textId="77777777" w:rsidR="00456D34" w:rsidRDefault="00456D34" w:rsidP="00456D34">
      <w:pPr>
        <w:tabs>
          <w:tab w:val="left" w:pos="567"/>
          <w:tab w:val="left" w:pos="2127"/>
          <w:tab w:val="left" w:pos="2694"/>
          <w:tab w:val="right" w:pos="9070"/>
        </w:tabs>
        <w:ind w:left="709" w:hanging="709"/>
      </w:pPr>
    </w:p>
    <w:p w14:paraId="76D6A773" w14:textId="77777777" w:rsidR="00456D34" w:rsidRDefault="00456D34" w:rsidP="00456D34">
      <w:pPr>
        <w:tabs>
          <w:tab w:val="left" w:pos="567"/>
          <w:tab w:val="left" w:pos="2127"/>
          <w:tab w:val="left" w:pos="2694"/>
          <w:tab w:val="right" w:pos="9070"/>
        </w:tabs>
        <w:ind w:left="709" w:hanging="709"/>
      </w:pPr>
    </w:p>
    <w:p w14:paraId="23E2E855" w14:textId="77777777" w:rsidR="00456D34" w:rsidRPr="002C64F7" w:rsidRDefault="00456D34" w:rsidP="00456D34">
      <w:pPr>
        <w:tabs>
          <w:tab w:val="left" w:pos="567"/>
          <w:tab w:val="left" w:pos="2127"/>
          <w:tab w:val="left" w:pos="2694"/>
          <w:tab w:val="right" w:pos="9070"/>
        </w:tabs>
        <w:ind w:left="709" w:hanging="709"/>
      </w:pPr>
    </w:p>
    <w:p w14:paraId="52F7BA9A" w14:textId="77777777" w:rsidR="00456D34" w:rsidRPr="002C64F7" w:rsidRDefault="00456D34" w:rsidP="00456D34">
      <w:pPr>
        <w:pStyle w:val="Szvegtrzs"/>
        <w:spacing w:after="0" w:line="240" w:lineRule="auto"/>
        <w:jc w:val="both"/>
      </w:pPr>
    </w:p>
    <w:p w14:paraId="04BE88DB" w14:textId="77777777" w:rsidR="00456D34" w:rsidRPr="002C64F7" w:rsidRDefault="00456D34" w:rsidP="00456D34">
      <w:pPr>
        <w:pStyle w:val="Szvegtrzs"/>
        <w:spacing w:after="0" w:line="24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456D34" w:rsidRPr="002C64F7" w14:paraId="0F77AB10" w14:textId="77777777" w:rsidTr="00E17EA6">
        <w:tc>
          <w:tcPr>
            <w:tcW w:w="4606" w:type="dxa"/>
            <w:vAlign w:val="center"/>
            <w:hideMark/>
          </w:tcPr>
          <w:p w14:paraId="1C94E40C" w14:textId="77777777" w:rsidR="00456D34" w:rsidRPr="002C64F7" w:rsidRDefault="00456D34" w:rsidP="00E17EA6">
            <w:pPr>
              <w:jc w:val="center"/>
              <w:rPr>
                <w:rFonts w:eastAsia="Calibri" w:cs="Calibri"/>
                <w:b/>
                <w:szCs w:val="20"/>
                <w:lang w:eastAsia="hu-HU"/>
              </w:rPr>
            </w:pPr>
            <w:r w:rsidRPr="002C64F7">
              <w:rPr>
                <w:rFonts w:eastAsia="Calibri" w:cs="Calibri"/>
                <w:b/>
                <w:szCs w:val="20"/>
                <w:lang w:eastAsia="hu-HU"/>
              </w:rPr>
              <w:t>Dr. Turbucz Sándor</w:t>
            </w:r>
          </w:p>
        </w:tc>
        <w:tc>
          <w:tcPr>
            <w:tcW w:w="4606" w:type="dxa"/>
            <w:vAlign w:val="center"/>
            <w:hideMark/>
          </w:tcPr>
          <w:p w14:paraId="16FD5377" w14:textId="77777777" w:rsidR="00456D34" w:rsidRPr="002C64F7" w:rsidRDefault="00456D34" w:rsidP="00E17EA6">
            <w:pPr>
              <w:jc w:val="center"/>
              <w:rPr>
                <w:rFonts w:eastAsia="Calibri" w:cs="Calibri"/>
                <w:b/>
                <w:szCs w:val="20"/>
                <w:lang w:eastAsia="hu-HU"/>
              </w:rPr>
            </w:pPr>
            <w:r w:rsidRPr="002C64F7">
              <w:rPr>
                <w:rFonts w:eastAsia="Calibri" w:cs="Calibri"/>
                <w:b/>
                <w:szCs w:val="20"/>
                <w:lang w:eastAsia="hu-HU"/>
              </w:rPr>
              <w:t xml:space="preserve">Vezér Mihály </w:t>
            </w:r>
            <w:proofErr w:type="spellStart"/>
            <w:r w:rsidRPr="002C64F7">
              <w:rPr>
                <w:rFonts w:eastAsia="Calibri" w:cs="Calibri"/>
                <w:b/>
                <w:szCs w:val="20"/>
                <w:lang w:eastAsia="hu-HU"/>
              </w:rPr>
              <w:t>Ph</w:t>
            </w:r>
            <w:proofErr w:type="spellEnd"/>
            <w:r w:rsidRPr="002C64F7">
              <w:rPr>
                <w:rFonts w:eastAsia="Calibri" w:cs="Calibri"/>
                <w:b/>
                <w:szCs w:val="20"/>
                <w:lang w:eastAsia="hu-HU"/>
              </w:rPr>
              <w:t>. D.</w:t>
            </w:r>
          </w:p>
        </w:tc>
      </w:tr>
      <w:tr w:rsidR="00456D34" w:rsidRPr="002C64F7" w14:paraId="267CA5A4" w14:textId="77777777" w:rsidTr="00E17EA6">
        <w:tc>
          <w:tcPr>
            <w:tcW w:w="4606" w:type="dxa"/>
            <w:vAlign w:val="center"/>
            <w:hideMark/>
          </w:tcPr>
          <w:p w14:paraId="7CEA4C71" w14:textId="77777777" w:rsidR="00456D34" w:rsidRPr="002C64F7" w:rsidRDefault="00456D34" w:rsidP="00E17EA6">
            <w:pPr>
              <w:jc w:val="center"/>
              <w:rPr>
                <w:rFonts w:eastAsia="Calibri" w:cs="Calibri"/>
                <w:b/>
                <w:szCs w:val="20"/>
                <w:lang w:eastAsia="hu-HU"/>
              </w:rPr>
            </w:pPr>
            <w:r w:rsidRPr="002C64F7">
              <w:rPr>
                <w:rFonts w:eastAsia="Calibri" w:cs="Calibri"/>
                <w:b/>
                <w:szCs w:val="20"/>
                <w:lang w:eastAsia="hu-HU"/>
              </w:rPr>
              <w:t>címzetes főjegyző</w:t>
            </w:r>
          </w:p>
        </w:tc>
        <w:tc>
          <w:tcPr>
            <w:tcW w:w="4606" w:type="dxa"/>
            <w:vAlign w:val="center"/>
            <w:hideMark/>
          </w:tcPr>
          <w:p w14:paraId="43837DC4" w14:textId="77777777" w:rsidR="00456D34" w:rsidRPr="002C64F7" w:rsidRDefault="00456D34" w:rsidP="00E17EA6">
            <w:pPr>
              <w:jc w:val="center"/>
              <w:rPr>
                <w:rFonts w:eastAsia="Calibri" w:cs="Calibri"/>
                <w:b/>
                <w:szCs w:val="20"/>
                <w:lang w:eastAsia="hu-HU"/>
              </w:rPr>
            </w:pPr>
            <w:r w:rsidRPr="002C64F7">
              <w:rPr>
                <w:rFonts w:eastAsia="Calibri" w:cs="Calibri"/>
                <w:b/>
                <w:szCs w:val="20"/>
                <w:lang w:eastAsia="hu-HU"/>
              </w:rPr>
              <w:t>polgármester</w:t>
            </w:r>
          </w:p>
        </w:tc>
      </w:tr>
    </w:tbl>
    <w:p w14:paraId="11B34C66" w14:textId="77777777" w:rsidR="00456D34" w:rsidRDefault="00456D34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164B576C" w14:textId="77777777" w:rsidR="006F261A" w:rsidRDefault="006F261A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B601514" w14:textId="77777777" w:rsidR="006F261A" w:rsidRDefault="006F261A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1122C4B1" w14:textId="77777777" w:rsidR="006F261A" w:rsidRDefault="006F261A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295B54E0" w14:textId="77777777" w:rsidR="006F261A" w:rsidRDefault="006F261A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6EC0F758" w14:textId="77777777" w:rsidR="006F261A" w:rsidRDefault="006F261A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06D6BF4F" w14:textId="77777777" w:rsidR="006F261A" w:rsidRDefault="006F261A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77760081" w14:textId="77777777" w:rsidR="006F261A" w:rsidRPr="00316658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u w:val="single"/>
          <w:lang w:eastAsia="en-US"/>
        </w:rPr>
      </w:pPr>
      <w:bookmarkStart w:id="0" w:name="_Hlk230182434"/>
      <w:r w:rsidRPr="00316658">
        <w:rPr>
          <w:rFonts w:eastAsia="Calibri"/>
          <w:u w:val="single"/>
          <w:lang w:eastAsia="en-US"/>
        </w:rPr>
        <w:t>Kihirdetési záradék:</w:t>
      </w:r>
    </w:p>
    <w:p w14:paraId="04FE47A8" w14:textId="77777777" w:rsidR="006F261A" w:rsidRPr="00316658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2A0FB600" w14:textId="0A906C8A" w:rsidR="006F261A" w:rsidRPr="00316658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  <w:r w:rsidRPr="00316658">
        <w:rPr>
          <w:rFonts w:eastAsia="Calibri"/>
          <w:lang w:eastAsia="en-US"/>
        </w:rPr>
        <w:t xml:space="preserve">E rendelet kihirdetve a Polgármesteri Hivatal Hirdetőtábláján </w:t>
      </w:r>
      <w:r>
        <w:t>2026. május 21-én.</w:t>
      </w:r>
    </w:p>
    <w:p w14:paraId="37C5D9CB" w14:textId="77777777" w:rsidR="006F261A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3C4118A3" w14:textId="77777777" w:rsidR="006F261A" w:rsidRPr="00316658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285B0187" w14:textId="77777777" w:rsidR="006F261A" w:rsidRPr="00316658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4656697D" w14:textId="77777777" w:rsidR="006F261A" w:rsidRPr="00316658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  <w:r w:rsidRPr="0031665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>Dr. Turbucz Sándor</w:t>
      </w:r>
    </w:p>
    <w:p w14:paraId="7C19CB41" w14:textId="77777777" w:rsidR="006F261A" w:rsidRPr="00316658" w:rsidRDefault="006F261A" w:rsidP="006F261A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b/>
          <w:bCs/>
          <w:lang w:eastAsia="en-US"/>
        </w:rPr>
      </w:pPr>
      <w:r w:rsidRPr="00316658"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ab/>
        <w:t xml:space="preserve">    címzetes főjegyző</w:t>
      </w:r>
    </w:p>
    <w:bookmarkEnd w:id="0"/>
    <w:p w14:paraId="34EA6D24" w14:textId="77777777" w:rsidR="006F261A" w:rsidRDefault="006F261A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6F261A">
          <w:footerReference w:type="even" r:id="rId8"/>
          <w:footerReference w:type="default" r:id="rId9"/>
          <w:headerReference w:type="first" r:id="rId10"/>
          <w:footerReference w:type="first" r:id="rId11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069CA0F" w14:textId="77777777" w:rsidR="00BD7058" w:rsidRDefault="00BD7058">
      <w:pPr>
        <w:pStyle w:val="Szvegtrzs"/>
        <w:spacing w:after="0"/>
        <w:jc w:val="center"/>
        <w:rPr>
          <w:rFonts w:ascii="Times New Roman" w:hAnsi="Times New Roman"/>
        </w:rPr>
      </w:pPr>
    </w:p>
    <w:p w14:paraId="15795BF9" w14:textId="77777777" w:rsidR="00BD7058" w:rsidRDefault="00000000">
      <w:pPr>
        <w:pStyle w:val="Szvegtrzs"/>
        <w:spacing w:before="450" w:after="150" w:line="240" w:lineRule="auto"/>
        <w:ind w:left="150" w:right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Részletes indokolás</w:t>
      </w:r>
    </w:p>
    <w:p w14:paraId="6BCA0D9C" w14:textId="77777777" w:rsidR="00BD7058" w:rsidRDefault="00000000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Az 1. §-hoz, a 2. §-hoz, a 4. §-hoz és az 5. §-hoz </w:t>
      </w:r>
    </w:p>
    <w:p w14:paraId="417915AE" w14:textId="77777777" w:rsidR="00BD7058" w:rsidRDefault="00000000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szolgáltatási önköltség változás miatti térítési díj felülvizsgálata.</w:t>
      </w:r>
    </w:p>
    <w:p w14:paraId="5D417F5D" w14:textId="77777777" w:rsidR="00BD7058" w:rsidRDefault="00000000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3. §-hoz, a 6. §-hoz és a 7. §-hoz </w:t>
      </w:r>
    </w:p>
    <w:p w14:paraId="34BFF3BE" w14:textId="77777777" w:rsidR="00BD7058" w:rsidRDefault="00000000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Magasabb szintű jogszabálynak való megfelelés.</w:t>
      </w:r>
    </w:p>
    <w:p w14:paraId="42F69B83" w14:textId="77777777" w:rsidR="00BD7058" w:rsidRDefault="00000000">
      <w:pPr>
        <w:spacing w:before="150" w:after="75"/>
        <w:ind w:left="150" w:right="1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8. §-hoz </w:t>
      </w:r>
    </w:p>
    <w:p w14:paraId="09B8C21E" w14:textId="77777777" w:rsidR="00BD7058" w:rsidRDefault="00000000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Hatályba léptető rendelkezést tartalmaz.</w:t>
      </w:r>
    </w:p>
    <w:sectPr w:rsidR="00BD70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668"/>
      <w:pgMar w:top="680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C34D" w14:textId="77777777" w:rsidR="00EA4CC9" w:rsidRDefault="00EA4CC9">
      <w:r>
        <w:separator/>
      </w:r>
    </w:p>
  </w:endnote>
  <w:endnote w:type="continuationSeparator" w:id="0">
    <w:p w14:paraId="20E35D0F" w14:textId="77777777" w:rsidR="00EA4CC9" w:rsidRDefault="00EA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0766" w14:textId="77777777" w:rsidR="00BD705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8E28" w14:textId="77777777" w:rsidR="00BD705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5006" w14:textId="77777777" w:rsidR="00BD705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133A" w14:textId="77777777" w:rsidR="00BD705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CB45" w14:textId="77777777" w:rsidR="00BD705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3B6D" w14:textId="77777777" w:rsidR="00BD7058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C371" w14:textId="77777777" w:rsidR="00EA4CC9" w:rsidRDefault="00EA4CC9">
      <w:r>
        <w:separator/>
      </w:r>
    </w:p>
  </w:footnote>
  <w:footnote w:type="continuationSeparator" w:id="0">
    <w:p w14:paraId="452B434F" w14:textId="77777777" w:rsidR="00EA4CC9" w:rsidRDefault="00EA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BD7058" w14:paraId="7E616B33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6B40DABE" w14:textId="77777777" w:rsidR="00BD7058" w:rsidRDefault="00000000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32148A7C" w14:textId="77777777" w:rsidR="00BD7058" w:rsidRDefault="00000000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LL-116695222-1</w:t>
          </w:r>
        </w:p>
        <w:p w14:paraId="59117A68" w14:textId="4D2C3D7A" w:rsidR="00BD7058" w:rsidRDefault="00000000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2026.05.2</w:t>
          </w:r>
          <w:r w:rsidR="004B1534">
            <w:rPr>
              <w:rFonts w:ascii="Times New Roman" w:hAnsi="Times New Roman"/>
              <w:color w:val="808080"/>
              <w:sz w:val="20"/>
              <w:szCs w:val="20"/>
            </w:rPr>
            <w:t>1</w:t>
          </w:r>
          <w:r>
            <w:rPr>
              <w:rFonts w:ascii="Times New Roman" w:hAnsi="Times New Roman"/>
              <w:color w:val="808080"/>
              <w:sz w:val="20"/>
              <w:szCs w:val="20"/>
            </w:rPr>
            <w:t xml:space="preserve">. </w:t>
          </w:r>
          <w:r w:rsidR="004B1534">
            <w:rPr>
              <w:rFonts w:ascii="Times New Roman" w:hAnsi="Times New Roman"/>
              <w:color w:val="808080"/>
              <w:sz w:val="20"/>
              <w:szCs w:val="20"/>
            </w:rPr>
            <w:t>08</w:t>
          </w:r>
          <w:r>
            <w:rPr>
              <w:rFonts w:ascii="Times New Roman" w:hAnsi="Times New Roman"/>
              <w:color w:val="808080"/>
              <w:sz w:val="20"/>
              <w:szCs w:val="20"/>
            </w:rPr>
            <w:t>:38</w:t>
          </w:r>
        </w:p>
        <w:p w14:paraId="0E91CCF0" w14:textId="77777777" w:rsidR="00BD7058" w:rsidRDefault="00000000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173E3312" wp14:editId="4839F110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Kiss-Balog Katalin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A6FCEE9" w14:textId="77777777" w:rsidR="00BD7058" w:rsidRDefault="00BD7058">
          <w:pPr>
            <w:pStyle w:val="TableContents"/>
          </w:pPr>
        </w:p>
      </w:tc>
    </w:tr>
  </w:tbl>
  <w:p w14:paraId="7A5A8A52" w14:textId="77777777" w:rsidR="00BD7058" w:rsidRDefault="00BD70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B9CE" w14:textId="77777777" w:rsidR="00BD7058" w:rsidRDefault="00BD70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4D94" w14:textId="77777777" w:rsidR="00BD7058" w:rsidRDefault="00BD7058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5BE" w14:textId="77777777" w:rsidR="00BD7058" w:rsidRDefault="00BD7058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DA9"/>
    <w:multiLevelType w:val="multilevel"/>
    <w:tmpl w:val="27F67E0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090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58"/>
    <w:rsid w:val="000079EB"/>
    <w:rsid w:val="002F665A"/>
    <w:rsid w:val="004151D9"/>
    <w:rsid w:val="00456D34"/>
    <w:rsid w:val="004B1534"/>
    <w:rsid w:val="006F261A"/>
    <w:rsid w:val="00790406"/>
    <w:rsid w:val="00BD7058"/>
    <w:rsid w:val="00D42227"/>
    <w:rsid w:val="00DA558D"/>
    <w:rsid w:val="00E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EF1B"/>
  <w15:docId w15:val="{162C41E6-CE27-4E6C-8F55-68387CC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6897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-</cp:lastModifiedBy>
  <cp:revision>2</cp:revision>
  <cp:lastPrinted>2026-05-20T13:33:00Z</cp:lastPrinted>
  <dcterms:created xsi:type="dcterms:W3CDTF">2026-06-11T09:20:00Z</dcterms:created>
  <dcterms:modified xsi:type="dcterms:W3CDTF">2026-06-11T09:20:00Z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